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18419B">
        <w:rPr>
          <w:b/>
          <w:sz w:val="48"/>
          <w:szCs w:val="48"/>
        </w:rPr>
        <w:t>04.10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18419B">
        <w:rPr>
          <w:b/>
          <w:sz w:val="48"/>
          <w:szCs w:val="48"/>
        </w:rPr>
        <w:t>06.10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18419B">
        <w:rPr>
          <w:rFonts w:ascii="Georgia" w:hAnsi="Georgia"/>
          <w:sz w:val="32"/>
          <w:szCs w:val="32"/>
        </w:rPr>
        <w:t>Fortbildung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18419B">
        <w:rPr>
          <w:rFonts w:ascii="Georgia" w:hAnsi="Georgia"/>
          <w:sz w:val="32"/>
          <w:szCs w:val="32"/>
        </w:rPr>
        <w:t>Tag der Deutschen Einheit</w:t>
      </w:r>
      <w:r w:rsidR="006F58A9">
        <w:rPr>
          <w:rFonts w:ascii="Georgia" w:hAnsi="Georgia"/>
          <w:sz w:val="32"/>
          <w:szCs w:val="32"/>
        </w:rPr>
        <w:t xml:space="preserve"> 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18419B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18419B">
        <w:rPr>
          <w:rFonts w:ascii="Georgia" w:hAnsi="Georgia"/>
          <w:sz w:val="32"/>
          <w:szCs w:val="32"/>
        </w:rPr>
        <w:t>Putengyros mit Tzaziki, Vegetarischer Gyros (Soja,Weizen,Ei) mit Tzaziki dazu Kartoffelecken und Krautsalat</w:t>
      </w:r>
    </w:p>
    <w:p w:rsidR="00511940" w:rsidRPr="0018419B" w:rsidRDefault="0018419B" w:rsidP="0018419B">
      <w:pPr>
        <w:ind w:left="2832" w:hanging="2832"/>
        <w:rPr>
          <w:rFonts w:ascii="Georgia" w:hAnsi="Georgia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                          </w:t>
      </w: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18419B">
        <w:rPr>
          <w:rFonts w:ascii="Georgia" w:hAnsi="Georgia"/>
          <w:sz w:val="32"/>
          <w:szCs w:val="32"/>
        </w:rPr>
        <w:t>Brokkoli-Nudelauflauf mit heller Sauce, und Käse überbacken dazu Blattsalat mit Joghurtdressing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Default="00113169" w:rsidP="00F210B4">
      <w:pPr>
        <w:ind w:left="2832" w:hanging="2832"/>
        <w:rPr>
          <w:rFonts w:ascii="Arial" w:hAnsi="Arial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18419B" w:rsidRPr="0018419B">
        <w:rPr>
          <w:rFonts w:ascii="Georgia" w:hAnsi="Georgia" w:cs="Arial"/>
          <w:sz w:val="32"/>
          <w:szCs w:val="32"/>
        </w:rPr>
        <w:t>Seelachsfilet mit Thunfischsauce und Vollkornreis mit Erbsen dazu Blattsalat und Joghurtdressing</w:t>
      </w:r>
    </w:p>
    <w:p w:rsidR="0018419B" w:rsidRPr="00937502" w:rsidRDefault="0018419B" w:rsidP="00F210B4">
      <w:pPr>
        <w:ind w:left="2832" w:hanging="2832"/>
        <w:rPr>
          <w:rFonts w:ascii="Georgia" w:hAnsi="Georgia"/>
          <w:sz w:val="32"/>
          <w:szCs w:val="32"/>
        </w:rPr>
      </w:pP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18419B" w:rsidRDefault="0018419B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18419B" w:rsidRDefault="0018419B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18419B" w:rsidRDefault="0018419B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8419B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365BC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AF3A-7F64-4E3F-B63B-4ADCE7D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2017-09-15T07:36:00Z</dcterms:created>
  <dcterms:modified xsi:type="dcterms:W3CDTF">2017-09-15T07:36:00Z</dcterms:modified>
</cp:coreProperties>
</file>